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28" w:type="dxa"/>
        <w:tblInd w:w="4219" w:type="dxa"/>
        <w:tblLook w:val="04A0" w:firstRow="1" w:lastRow="0" w:firstColumn="1" w:lastColumn="0" w:noHBand="0" w:noVBand="1"/>
      </w:tblPr>
      <w:tblGrid>
        <w:gridCol w:w="5528"/>
      </w:tblGrid>
      <w:tr w:rsidR="0065567B" w:rsidTr="00BB3C1E">
        <w:tc>
          <w:tcPr>
            <w:tcW w:w="5528" w:type="dxa"/>
            <w:hideMark/>
          </w:tcPr>
          <w:p w:rsidR="0065567B" w:rsidRDefault="0065567B" w:rsidP="004E6A00">
            <w:pPr>
              <w:tabs>
                <w:tab w:val="left" w:pos="6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4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567B" w:rsidTr="00BB3C1E">
        <w:tc>
          <w:tcPr>
            <w:tcW w:w="5528" w:type="dxa"/>
            <w:hideMark/>
          </w:tcPr>
          <w:p w:rsidR="0065567B" w:rsidRDefault="0065567B" w:rsidP="00844459">
            <w:pPr>
              <w:tabs>
                <w:tab w:val="left" w:pos="6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</w:t>
            </w:r>
            <w:r w:rsidR="002901D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5A3DED">
              <w:rPr>
                <w:rFonts w:ascii="Times New Roman" w:hAnsi="Times New Roman" w:cs="Times New Roman"/>
                <w:sz w:val="28"/>
                <w:szCs w:val="28"/>
              </w:rPr>
              <w:t>ра на размещение нестационарн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6573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A00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</w:t>
            </w:r>
            <w:r w:rsidR="00844459">
              <w:rPr>
                <w:rFonts w:ascii="Times New Roman" w:hAnsi="Times New Roman" w:cs="Times New Roman"/>
                <w:sz w:val="28"/>
                <w:szCs w:val="28"/>
              </w:rPr>
              <w:t>фастфуда</w:t>
            </w:r>
            <w:r w:rsidR="00A24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BB3C1E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BB3C1E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5E45BD" w:rsidRDefault="005E45BD" w:rsidP="005E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68C" w:rsidRP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ФОРМА</w:t>
      </w:r>
    </w:p>
    <w:p w:rsidR="0065567B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договора на размещение нестационарного торгового объекта</w:t>
      </w:r>
    </w:p>
    <w:p w:rsid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141EB6">
        <w:rPr>
          <w:rFonts w:ascii="Times New Roman" w:eastAsia="Times New Roman" w:hAnsi="Times New Roman" w:cs="Times New Roman"/>
          <w:b/>
          <w:bCs/>
          <w:sz w:val="28"/>
          <w:szCs w:val="24"/>
        </w:rPr>
        <w:t> </w:t>
      </w:r>
      <w:r w:rsidRPr="0059063D">
        <w:rPr>
          <w:rFonts w:ascii="Times New Roman" w:eastAsia="Times New Roman" w:hAnsi="Times New Roman" w:cs="Times New Roman"/>
          <w:bCs/>
          <w:sz w:val="28"/>
          <w:szCs w:val="24"/>
        </w:rPr>
        <w:t xml:space="preserve">Договор № ____ </w:t>
      </w:r>
    </w:p>
    <w:p w:rsidR="006A1123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  <w:r w:rsidR="006838DF" w:rsidRPr="0059063D">
        <w:rPr>
          <w:rFonts w:ascii="Times New Roman" w:hAnsi="Times New Roman" w:cs="Times New Roman"/>
          <w:sz w:val="28"/>
          <w:szCs w:val="28"/>
        </w:rPr>
        <w:t>на размещение нестационарн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AF7AD4" w:rsidRPr="0059063D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400EE">
        <w:rPr>
          <w:rFonts w:ascii="Times New Roman" w:hAnsi="Times New Roman" w:cs="Times New Roman"/>
          <w:sz w:val="28"/>
          <w:szCs w:val="28"/>
        </w:rPr>
        <w:t>а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123" w:rsidRPr="0059063D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</w:t>
      </w:r>
    </w:p>
    <w:p w:rsidR="00AF5C29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 w:rsidRPr="0059063D">
        <w:rPr>
          <w:rFonts w:ascii="Times New Roman" w:hAnsi="Times New Roman" w:cs="Times New Roman"/>
          <w:sz w:val="28"/>
          <w:szCs w:val="28"/>
        </w:rPr>
        <w:t>Тимашевского</w:t>
      </w:r>
      <w:r w:rsidR="00BB3C1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906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</w:p>
    <w:p w:rsidR="00A70F58" w:rsidRPr="0059063D" w:rsidRDefault="00BB3C1E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 w:rsidRPr="00AF5C29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 xml:space="preserve">  </w:t>
      </w:r>
    </w:p>
    <w:p w:rsidR="006838DF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   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«___»________</w:t>
      </w:r>
      <w:r w:rsidR="0059063D" w:rsidRPr="006753F1">
        <w:rPr>
          <w:rFonts w:ascii="Times New Roman" w:eastAsia="Times New Roman" w:hAnsi="Times New Roman" w:cs="Times New Roman"/>
          <w:sz w:val="28"/>
          <w:szCs w:val="28"/>
        </w:rPr>
        <w:t>20___ г.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ab/>
        <w:t>Администрация Тимашевского городского поселения Тимашевского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 xml:space="preserve">(в дальнейшем - Администрация) в лице главы </w:t>
      </w:r>
      <w:r w:rsidR="009C2658" w:rsidRPr="006753F1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9C2658" w:rsidRPr="006753F1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9C2658" w:rsidRPr="006753F1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, действующего на основании Устава Тимашевского город</w:t>
      </w:r>
      <w:r w:rsidR="009C2658" w:rsidRPr="006753F1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Тимашевского 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658" w:rsidRPr="006753F1">
        <w:rPr>
          <w:rFonts w:ascii="Times New Roman" w:eastAsia="Times New Roman" w:hAnsi="Times New Roman" w:cs="Times New Roman"/>
          <w:sz w:val="28"/>
          <w:szCs w:val="28"/>
        </w:rPr>
        <w:t xml:space="preserve"> с одной</w:t>
      </w:r>
      <w:r w:rsidR="00A67EE7" w:rsidRPr="006753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стороны,   и</w:t>
      </w:r>
      <w:r w:rsidR="00A67EE7" w:rsidRPr="006753F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A67EE7" w:rsidRPr="006753F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6753F1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6753F1">
        <w:rPr>
          <w:rFonts w:ascii="Times New Roman" w:eastAsia="Times New Roman" w:hAnsi="Times New Roman" w:cs="Times New Roman"/>
          <w:sz w:val="20"/>
          <w:szCs w:val="28"/>
        </w:rPr>
        <w:t xml:space="preserve">                 </w:t>
      </w:r>
      <w:r w:rsidR="00A67EE7" w:rsidRPr="006753F1">
        <w:rPr>
          <w:rFonts w:ascii="Times New Roman" w:eastAsia="Times New Roman" w:hAnsi="Times New Roman" w:cs="Times New Roman"/>
          <w:sz w:val="20"/>
          <w:szCs w:val="28"/>
        </w:rPr>
        <w:t xml:space="preserve">                </w:t>
      </w:r>
      <w:r w:rsidR="00AF5C29" w:rsidRPr="006753F1">
        <w:rPr>
          <w:rFonts w:ascii="Times New Roman" w:eastAsia="Times New Roman" w:hAnsi="Times New Roman" w:cs="Times New Roman"/>
          <w:sz w:val="20"/>
          <w:szCs w:val="28"/>
        </w:rPr>
        <w:t xml:space="preserve">    </w:t>
      </w:r>
      <w:r w:rsidR="00A70F58" w:rsidRPr="006753F1">
        <w:rPr>
          <w:rFonts w:ascii="Times New Roman" w:eastAsia="Times New Roman" w:hAnsi="Times New Roman" w:cs="Times New Roman"/>
          <w:sz w:val="20"/>
          <w:szCs w:val="28"/>
        </w:rPr>
        <w:t>(наименование организации, Ф.И.О. индивидуального предпринимателя)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(в дальнейшем - Участник) в лице _____________________________________</w:t>
      </w:r>
      <w:r w:rsidR="00AF5C29" w:rsidRPr="006753F1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6753F1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6753F1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</w:t>
      </w:r>
      <w:r w:rsidR="00A70F58" w:rsidRPr="006753F1">
        <w:rPr>
          <w:rFonts w:ascii="Times New Roman" w:eastAsia="Times New Roman" w:hAnsi="Times New Roman" w:cs="Times New Roman"/>
          <w:sz w:val="20"/>
          <w:szCs w:val="28"/>
        </w:rPr>
        <w:t>(должность, Ф.И.О.)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 ________________________________________, заключили настоящий</w:t>
      </w:r>
      <w:r w:rsidR="009F50A7" w:rsidRPr="006753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 xml:space="preserve">Договор о нижеследующем: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1. Предмет Договора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1.1. Администрация в соответствии с решением конкурсно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й комиссии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F50A7" w:rsidRPr="006753F1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9F50A7" w:rsidRPr="006753F1">
        <w:rPr>
          <w:rFonts w:ascii="Times New Roman" w:eastAsia="Times New Roman" w:hAnsi="Times New Roman" w:cs="Times New Roman"/>
          <w:sz w:val="28"/>
          <w:szCs w:val="28"/>
        </w:rPr>
        <w:t>«__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_»</w:t>
      </w:r>
      <w:r w:rsidR="009F50A7" w:rsidRPr="006753F1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 xml:space="preserve"> 20___г.)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 Участнику право на размещение нестационарного торгового объекта, характеристики которого указаны в пункте 1.2 настоящего Договора (далее - Объект), в соответствии с эскизом (дизайн-проектом</w:t>
      </w:r>
      <w:r>
        <w:rPr>
          <w:rFonts w:ascii="Times New Roman" w:eastAsia="Times New Roman" w:hAnsi="Times New Roman" w:cs="Times New Roman"/>
          <w:sz w:val="28"/>
          <w:szCs w:val="28"/>
        </w:rPr>
        <w:t>), являющимся приложением №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753F1">
        <w:rPr>
          <w:rFonts w:ascii="Times New Roman" w:eastAsia="Times New Roman" w:hAnsi="Times New Roman" w:cs="Times New Roman"/>
          <w:sz w:val="28"/>
          <w:szCs w:val="24"/>
        </w:rPr>
        <w:lastRenderedPageBreak/>
        <w:t>место размещения: _____________________________________________,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753F1">
        <w:rPr>
          <w:rFonts w:ascii="Times New Roman" w:eastAsia="Times New Roman" w:hAnsi="Times New Roman" w:cs="Times New Roman"/>
          <w:sz w:val="28"/>
          <w:szCs w:val="24"/>
        </w:rPr>
        <w:t>площадь земельного участка, Объекта _____________________________,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753F1">
        <w:rPr>
          <w:rFonts w:ascii="Times New Roman" w:eastAsia="Times New Roman" w:hAnsi="Times New Roman" w:cs="Times New Roman"/>
          <w:sz w:val="28"/>
          <w:szCs w:val="24"/>
        </w:rPr>
        <w:t>период функционирования Объекта _______________________________,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753F1">
        <w:rPr>
          <w:rFonts w:ascii="Times New Roman" w:eastAsia="Times New Roman" w:hAnsi="Times New Roman" w:cs="Times New Roman"/>
          <w:sz w:val="28"/>
          <w:szCs w:val="24"/>
        </w:rPr>
        <w:t>специализация Объекта _________________________________________,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753F1">
        <w:rPr>
          <w:rFonts w:ascii="Times New Roman" w:eastAsia="Times New Roman" w:hAnsi="Times New Roman" w:cs="Times New Roman"/>
          <w:sz w:val="28"/>
          <w:szCs w:val="24"/>
        </w:rPr>
        <w:t>тип Объекта __________________________________________________.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753F1">
        <w:rPr>
          <w:rFonts w:ascii="Times New Roman" w:eastAsia="Times New Roman" w:hAnsi="Times New Roman" w:cs="Times New Roman"/>
          <w:sz w:val="28"/>
          <w:szCs w:val="24"/>
        </w:rPr>
        <w:t>1.3. Срок действия настоящего Договора - с «___»______________ 20</w:t>
      </w:r>
      <w:r w:rsidR="0059063D" w:rsidRPr="006753F1">
        <w:rPr>
          <w:rFonts w:ascii="Times New Roman" w:eastAsia="Times New Roman" w:hAnsi="Times New Roman" w:cs="Times New Roman"/>
          <w:sz w:val="28"/>
          <w:szCs w:val="24"/>
        </w:rPr>
        <w:t xml:space="preserve">___ г. по </w:t>
      </w:r>
      <w:r w:rsidRPr="006753F1">
        <w:rPr>
          <w:rFonts w:ascii="Times New Roman" w:eastAsia="Times New Roman" w:hAnsi="Times New Roman" w:cs="Times New Roman"/>
          <w:sz w:val="28"/>
          <w:szCs w:val="24"/>
        </w:rPr>
        <w:t>«___»</w:t>
      </w:r>
      <w:r w:rsidR="0059063D" w:rsidRPr="006753F1">
        <w:rPr>
          <w:rFonts w:ascii="Times New Roman" w:eastAsia="Times New Roman" w:hAnsi="Times New Roman" w:cs="Times New Roman"/>
          <w:sz w:val="28"/>
          <w:szCs w:val="24"/>
        </w:rPr>
        <w:t>______________ 20___ г</w:t>
      </w:r>
      <w:r w:rsidRPr="006753F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749C2" w:rsidRDefault="003749C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2. Права и обязанности сторон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Cs w:val="20"/>
        </w:rPr>
      </w:pP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2.1. Администрация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 В одностороннем порядке отказаться от исполнения настоящего Договора в следующих случаях: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2.1.1.1. в случае нарушения сроков внесения платы за размещение Объекта, установленных настоящим Договором;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ра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507D">
        <w:rPr>
          <w:rFonts w:ascii="Times New Roman" w:eastAsia="Times New Roman" w:hAnsi="Times New Roman" w:cs="Times New Roman"/>
          <w:sz w:val="28"/>
          <w:szCs w:val="24"/>
        </w:rPr>
        <w:t>2.1.1.3. в случае не</w:t>
      </w:r>
      <w:r w:rsidR="009F50A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размещения Объект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 xml:space="preserve">а в срок </w:t>
      </w:r>
      <w:r w:rsidR="0059063D" w:rsidRPr="006753F1">
        <w:rPr>
          <w:rFonts w:ascii="Times New Roman" w:eastAsia="Times New Roman" w:hAnsi="Times New Roman" w:cs="Times New Roman"/>
          <w:sz w:val="28"/>
          <w:szCs w:val="24"/>
        </w:rPr>
        <w:t>до «___»______ 20__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г.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2.1.1.4. в случае нарушения требований Правил благоустройства 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9F50A7" w:rsidRPr="009F50A7">
        <w:rPr>
          <w:rFonts w:ascii="Times New Roman" w:eastAsia="Times New Roman" w:hAnsi="Times New Roman" w:cs="Times New Roman"/>
          <w:sz w:val="28"/>
          <w:szCs w:val="24"/>
        </w:rPr>
        <w:t xml:space="preserve">Тимашевского городского поселения Тимашевского района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2.1.1.5. в случае однократного неисполнения Участником обязанностей, предусмотренных пунктами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0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1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2.1.1.6. в случае двукратного неисполнения Участником обязанностей, предусмотренны</w:t>
      </w:r>
      <w:r>
        <w:rPr>
          <w:rFonts w:ascii="Times New Roman" w:eastAsia="Times New Roman" w:hAnsi="Times New Roman" w:cs="Times New Roman"/>
          <w:sz w:val="28"/>
          <w:szCs w:val="24"/>
        </w:rPr>
        <w:t>х пунктами 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6</w:t>
      </w:r>
      <w:r w:rsidR="002165EE">
        <w:rPr>
          <w:rFonts w:ascii="Times New Roman" w:eastAsia="Times New Roman" w:hAnsi="Times New Roman" w:cs="Times New Roman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5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CA3E90" w:rsidRPr="006A1123" w:rsidRDefault="00CA3E90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eastAsia="Times New Roman" w:hAnsi="Times New Roman" w:cs="Times New Roman"/>
          <w:sz w:val="28"/>
          <w:szCs w:val="20"/>
        </w:rPr>
        <w:t>2.1.1.</w:t>
      </w:r>
      <w:r w:rsidR="00A12085" w:rsidRPr="006A1123">
        <w:rPr>
          <w:rFonts w:ascii="Times New Roman" w:eastAsia="Times New Roman" w:hAnsi="Times New Roman" w:cs="Times New Roman"/>
          <w:sz w:val="28"/>
          <w:szCs w:val="20"/>
        </w:rPr>
        <w:t>7</w:t>
      </w:r>
      <w:r w:rsidR="00FC5B39" w:rsidRPr="006A1123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6A1123">
        <w:rPr>
          <w:rFonts w:ascii="Times New Roman" w:eastAsia="Times New Roman" w:hAnsi="Times New Roman" w:cs="Times New Roman"/>
          <w:sz w:val="28"/>
          <w:szCs w:val="20"/>
        </w:rPr>
        <w:t xml:space="preserve"> в случае поступления в Администрацию информации от надзорных органов о нарушении Участником на Объекте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 xml:space="preserve">предусмотренных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</w:t>
      </w:r>
      <w:r w:rsidR="00D95415" w:rsidRPr="006A1123">
        <w:rPr>
          <w:rFonts w:ascii="Times New Roman" w:hAnsi="Times New Roman" w:cs="Times New Roman"/>
          <w:sz w:val="28"/>
          <w:szCs w:val="28"/>
        </w:rPr>
        <w:t>сности, охраны окружающей среды;</w:t>
      </w:r>
    </w:p>
    <w:p w:rsidR="00D95415" w:rsidRDefault="00D95415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hAnsi="Times New Roman" w:cs="Times New Roman"/>
          <w:sz w:val="28"/>
          <w:szCs w:val="28"/>
        </w:rPr>
        <w:t>2.1.1.</w:t>
      </w:r>
      <w:r w:rsidR="00A12085" w:rsidRPr="006A1123">
        <w:rPr>
          <w:rFonts w:ascii="Times New Roman" w:hAnsi="Times New Roman" w:cs="Times New Roman"/>
          <w:sz w:val="28"/>
          <w:szCs w:val="28"/>
        </w:rPr>
        <w:t>8</w:t>
      </w:r>
      <w:r w:rsidRPr="006A1123">
        <w:rPr>
          <w:rFonts w:ascii="Times New Roman" w:hAnsi="Times New Roman" w:cs="Times New Roman"/>
          <w:sz w:val="28"/>
          <w:szCs w:val="28"/>
        </w:rPr>
        <w:t xml:space="preserve">. в случае отсутствия договора на вывоз </w:t>
      </w:r>
      <w:r w:rsidR="00A12085" w:rsidRPr="006A1123">
        <w:rPr>
          <w:rFonts w:ascii="Times New Roman" w:hAnsi="Times New Roman" w:cs="Times New Roman"/>
          <w:sz w:val="28"/>
          <w:szCs w:val="28"/>
        </w:rPr>
        <w:t xml:space="preserve">твердых </w:t>
      </w:r>
      <w:r w:rsidRPr="006A1123">
        <w:rPr>
          <w:rFonts w:ascii="Times New Roman" w:hAnsi="Times New Roman" w:cs="Times New Roman"/>
          <w:sz w:val="28"/>
          <w:szCs w:val="28"/>
        </w:rPr>
        <w:t>коммунальных отходов (за исключением нестационарных торговых объектов, срок размещения которых составляет менее 1 месяца);</w:t>
      </w:r>
    </w:p>
    <w:p w:rsidR="004E5983" w:rsidRPr="006A1123" w:rsidRDefault="004E5983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2.1.1.9. в случае однократного выявления факта реализации алкогольной продукции.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устранения.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2.1.4.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2.2. Администрация обязана: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2.2.1. Не вмешиваться в хозяйственную деятельность Участника, если она не противоречит условиям нас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тоящего Договора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законодательству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2.2.2. Выполнять иные обязательства, предусмотренные настоящим Договором.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2.3. Участник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2.3.1. С соблюдением </w:t>
      </w:r>
      <w:r w:rsidR="00C32486">
        <w:rPr>
          <w:rFonts w:ascii="Times New Roman" w:eastAsia="Times New Roman" w:hAnsi="Times New Roman" w:cs="Times New Roman"/>
          <w:sz w:val="28"/>
          <w:szCs w:val="24"/>
        </w:rPr>
        <w:t>требований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2.3.2.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2.4. Участник обязан: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2.4.1. Разместить на земельном участке Объект в соответстви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 характеристиками, установленными п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унктом 1.2 настоящего Договора,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эскизом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, представленным Участником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и требованиями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2.4.2. При размещении Объекта и его использовани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соблюдать условия настоящего Договора и требования действующего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территор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ра и требования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2.4.5.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редоставить копию платежных документов, подтверждающих внесение платы за размещение Объекта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 xml:space="preserve"> в Администрацию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Не чинить Администрации препятствия в осуществлении ею своих прав в соответствии с на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стоящим Договором и 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законодательством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Не нарушать прав и законных интересов землепользователей смежных земельных участков, и иных лиц, в том числе лиц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использующих данный земельный участок.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A70F58" w:rsidRPr="00D0507D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2.4.10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допускать изменени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й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 характеристик Объекта, установленных пунктом 1.2 настоящего Договора.</w:t>
      </w:r>
    </w:p>
    <w:p w:rsidR="001D496A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2.4.11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производить уступку прав по настоящему Договору либо передачу прав на Объект третьему лицу</w:t>
      </w:r>
      <w:r w:rsidR="001D496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9440A" w:rsidRPr="006A1123" w:rsidRDefault="0069440A" w:rsidP="006944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440A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</w:t>
      </w:r>
      <w:r w:rsidR="00B233F5" w:rsidRPr="006A1123">
        <w:rPr>
          <w:rFonts w:ascii="Times New Roman" w:eastAsia="Times New Roman" w:hAnsi="Times New Roman" w:cs="Times New Roman"/>
          <w:sz w:val="28"/>
          <w:szCs w:val="24"/>
        </w:rPr>
        <w:t>2.4.12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. Обеспечить выполнение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>предусмотренных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безопасности, охраны окружающей среды.</w:t>
      </w:r>
    </w:p>
    <w:p w:rsidR="00A70F58" w:rsidRDefault="00B233F5" w:rsidP="0069440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2.4.13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Заключить договор на 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вывоз </w:t>
      </w:r>
      <w:r w:rsidR="00A12085">
        <w:rPr>
          <w:rFonts w:ascii="Times New Roman" w:eastAsia="Times New Roman" w:hAnsi="Times New Roman" w:cs="Times New Roman"/>
          <w:sz w:val="28"/>
          <w:szCs w:val="24"/>
        </w:rPr>
        <w:t xml:space="preserve">твердых 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>коммунальных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отходов.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2.4.14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Содержать в надлежащем состоянии </w:t>
      </w:r>
      <w:r w:rsidR="004E5983">
        <w:rPr>
          <w:rFonts w:ascii="Times New Roman" w:eastAsia="Times New Roman" w:hAnsi="Times New Roman" w:cs="Times New Roman"/>
          <w:sz w:val="28"/>
          <w:szCs w:val="24"/>
        </w:rPr>
        <w:t xml:space="preserve">Объект и 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>территорию, прилегающую к Объекту.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2.4.15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настоящего Договора;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подтверждающих источник поступления, качество и безопасность реализуемой продукции;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иные документы, размещение и (или) предоставление которых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обязательно в силу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2.4.17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Выполнять иные обязательства, предусмотренные настоящим Договором.</w:t>
      </w: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3. Плата за размещение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Courier New" w:eastAsia="Times New Roman" w:hAnsi="Courier New" w:cs="Courier New"/>
          <w:sz w:val="28"/>
          <w:szCs w:val="28"/>
        </w:rPr>
        <w:t>    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3.1. Плата за размещение О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бъекта устанавливается в размере  финансового предложения за право на размещение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Объекта, предложенного Участником, и </w:t>
      </w:r>
      <w:r w:rsidR="00090F43" w:rsidRPr="006753F1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AA74CB" w:rsidRPr="006753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AA74CB" w:rsidRPr="006753F1">
        <w:rPr>
          <w:rFonts w:ascii="Times New Roman" w:eastAsia="Times New Roman" w:hAnsi="Times New Roman" w:cs="Times New Roman"/>
          <w:sz w:val="28"/>
          <w:szCs w:val="28"/>
        </w:rPr>
        <w:t>_________________________.</w:t>
      </w:r>
    </w:p>
    <w:p w:rsidR="00A70F58" w:rsidRPr="00714A93" w:rsidRDefault="00714A93" w:rsidP="00714A93">
      <w:pPr>
        <w:widowControl w:val="0"/>
        <w:tabs>
          <w:tab w:val="center" w:pos="4816"/>
          <w:tab w:val="left" w:pos="80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ab/>
      </w:r>
      <w:r w:rsidR="00AA74CB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(весь срок договора)</w:t>
      </w:r>
      <w:r w:rsidRPr="00714A93">
        <w:rPr>
          <w:rFonts w:ascii="Times New Roman" w:eastAsia="Times New Roman" w:hAnsi="Times New Roman" w:cs="Times New Roman"/>
          <w:b/>
          <w:i/>
          <w:sz w:val="20"/>
          <w:szCs w:val="28"/>
        </w:rPr>
        <w:tab/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ADC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714A9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72ADC" w:rsidRPr="00172A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0F43" w:rsidRPr="00172ADC">
        <w:rPr>
          <w:rFonts w:ascii="Times New Roman" w:eastAsia="Times New Roman" w:hAnsi="Times New Roman" w:cs="Times New Roman"/>
          <w:sz w:val="28"/>
          <w:szCs w:val="28"/>
        </w:rPr>
        <w:t xml:space="preserve">лата вносится за весь срок действия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>Договора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 xml:space="preserve"> в течение 1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-ти банковских дней с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 момента подписания настоящего Д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оговора</w:t>
      </w:r>
      <w:r w:rsidR="00B23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путем перечисления </w:t>
      </w:r>
      <w:r w:rsidR="007D2261" w:rsidRPr="001D6ADF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в бюджет Тимашевского городского поселения Тимашевского </w:t>
      </w:r>
      <w:r w:rsidR="00474D9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474D9A">
        <w:rPr>
          <w:rFonts w:ascii="Times New Roman" w:eastAsia="Times New Roman" w:hAnsi="Times New Roman" w:cs="Times New Roman"/>
          <w:sz w:val="28"/>
          <w:szCs w:val="28"/>
        </w:rPr>
        <w:t xml:space="preserve">Краснодарского края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следующим реквизитам: 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Получатель: </w:t>
      </w:r>
      <w:r w:rsidRPr="006753F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___________________________________________________,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ИНН/КПП _____________, Р/С ______________, ОКАТО _____________,</w:t>
      </w:r>
    </w:p>
    <w:p w:rsidR="00A70F58" w:rsidRPr="006753F1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БИК ______________________,</w:t>
      </w:r>
    </w:p>
    <w:p w:rsidR="00A70F58" w:rsidRPr="006753F1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КБК ______________________,</w:t>
      </w:r>
    </w:p>
    <w:p w:rsidR="00B052F4" w:rsidRPr="006753F1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3F1">
        <w:rPr>
          <w:rFonts w:ascii="Times New Roman" w:eastAsia="Times New Roman" w:hAnsi="Times New Roman" w:cs="Times New Roman"/>
          <w:sz w:val="28"/>
          <w:szCs w:val="28"/>
        </w:rPr>
        <w:t>Назначение платежа: плата за размещение нестационарного торгового объекта по договору от ___________ №_________.</w:t>
      </w:r>
    </w:p>
    <w:p w:rsidR="00971012" w:rsidRDefault="0097101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4. Ответственность сторон </w:t>
      </w:r>
    </w:p>
    <w:p w:rsidR="006A1123" w:rsidRDefault="006A1123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396632" w:rsidRPr="00396632" w:rsidRDefault="00396632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96632">
        <w:rPr>
          <w:rFonts w:ascii="Times New Roman" w:hAnsi="Times New Roman" w:cs="Times New Roman"/>
          <w:sz w:val="28"/>
          <w:szCs w:val="28"/>
        </w:rPr>
        <w:t>4.1. В случае неисполнения или ненадлежащего исполнения обязательств по настоящему договору Стороны несу</w:t>
      </w:r>
      <w:r w:rsidRPr="00B27A76">
        <w:rPr>
          <w:sz w:val="28"/>
          <w:szCs w:val="28"/>
        </w:rPr>
        <w:t xml:space="preserve">т </w:t>
      </w:r>
      <w:r w:rsidRPr="00396632">
        <w:rPr>
          <w:rFonts w:ascii="Times New Roman" w:hAnsi="Times New Roman" w:cs="Times New Roman"/>
          <w:sz w:val="28"/>
          <w:szCs w:val="28"/>
        </w:rPr>
        <w:t>ответственность в соответствии с действующим законодательством РФ.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5. Изменение, расторжение и прекращение Договора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5.3. Настоящий Договор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аниям, установленным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 xml:space="preserve">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официальном сайте администрации </w:t>
      </w:r>
      <w:r w:rsidR="00EF5DAB" w:rsidRPr="00396632">
        <w:rPr>
          <w:rFonts w:ascii="Times New Roman" w:eastAsia="Times New Roman" w:hAnsi="Times New Roman" w:cs="Times New Roman"/>
          <w:sz w:val="28"/>
          <w:szCs w:val="20"/>
        </w:rPr>
        <w:t>Тимашевского городского поселения Тимашевского района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74D9A">
        <w:rPr>
          <w:rFonts w:ascii="Times New Roman" w:eastAsia="Times New Roman" w:hAnsi="Times New Roman" w:cs="Times New Roman"/>
          <w:sz w:val="28"/>
          <w:szCs w:val="20"/>
        </w:rPr>
        <w:t xml:space="preserve">Краснодарского края 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и направляется Участнику по почте заказным письмом с уведомлением о 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lastRenderedPageBreak/>
        <w:t>вручении по адресу Участника,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>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59063D" w:rsidRDefault="0039663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>6</w:t>
      </w:r>
      <w:r w:rsidR="00A70F58"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. Юридические адреса, реквизиты и подписи сторон 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 Администрация:                        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Участник:</w:t>
      </w:r>
    </w:p>
    <w:p w:rsidR="005D37C3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7C3">
        <w:rPr>
          <w:rFonts w:ascii="Times New Roman" w:eastAsia="Times New Roman" w:hAnsi="Times New Roman" w:cs="Times New Roman"/>
          <w:sz w:val="24"/>
          <w:szCs w:val="20"/>
        </w:rPr>
        <w:t>  ____________________</w:t>
      </w:r>
      <w:r>
        <w:rPr>
          <w:rFonts w:ascii="Times New Roman" w:eastAsia="Times New Roman" w:hAnsi="Times New Roman" w:cs="Times New Roman"/>
          <w:sz w:val="24"/>
          <w:szCs w:val="20"/>
        </w:rPr>
        <w:t>___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                  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________________________</w:t>
      </w:r>
      <w:r w:rsidR="00074038" w:rsidRPr="005D37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34C1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МП                                                                                     МП                       </w:t>
      </w: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582" w:rsidRDefault="00DB6780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3582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474D9A">
        <w:rPr>
          <w:rFonts w:ascii="Times New Roman" w:hAnsi="Times New Roman" w:cs="Times New Roman"/>
          <w:sz w:val="28"/>
          <w:szCs w:val="28"/>
        </w:rPr>
        <w:t>и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474D9A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474D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43582" w:rsidRDefault="00474D9A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43582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4358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B6780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3F0BA0" w:rsidRPr="00DF4275" w:rsidRDefault="00074038" w:rsidP="00DF4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275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3F0BA0" w:rsidRPr="00DF4275" w:rsidSect="000B01C1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5A8" w:rsidRDefault="004C75A8" w:rsidP="000B01C1">
      <w:pPr>
        <w:spacing w:after="0" w:line="240" w:lineRule="auto"/>
      </w:pPr>
      <w:r>
        <w:separator/>
      </w:r>
    </w:p>
  </w:endnote>
  <w:endnote w:type="continuationSeparator" w:id="0">
    <w:p w:rsidR="004C75A8" w:rsidRDefault="004C75A8" w:rsidP="000B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5A8" w:rsidRDefault="004C75A8" w:rsidP="000B01C1">
      <w:pPr>
        <w:spacing w:after="0" w:line="240" w:lineRule="auto"/>
      </w:pPr>
      <w:r>
        <w:separator/>
      </w:r>
    </w:p>
  </w:footnote>
  <w:footnote w:type="continuationSeparator" w:id="0">
    <w:p w:rsidR="004C75A8" w:rsidRDefault="004C75A8" w:rsidP="000B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9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22A3" w:rsidRPr="00EC67EB" w:rsidRDefault="00CC6A52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67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7F6D" w:rsidRPr="00EC67E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53F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AF6783"/>
    <w:multiLevelType w:val="hybridMultilevel"/>
    <w:tmpl w:val="8C44AB2E"/>
    <w:lvl w:ilvl="0" w:tplc="C1EE6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BF693E"/>
    <w:multiLevelType w:val="hybridMultilevel"/>
    <w:tmpl w:val="8D7431F8"/>
    <w:lvl w:ilvl="0" w:tplc="0254BAD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CF6794"/>
    <w:multiLevelType w:val="hybridMultilevel"/>
    <w:tmpl w:val="330E284C"/>
    <w:lvl w:ilvl="0" w:tplc="72D848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011E"/>
    <w:rsid w:val="000046B0"/>
    <w:rsid w:val="00016515"/>
    <w:rsid w:val="000248DB"/>
    <w:rsid w:val="00040160"/>
    <w:rsid w:val="00051CA4"/>
    <w:rsid w:val="00052C80"/>
    <w:rsid w:val="00074038"/>
    <w:rsid w:val="00084696"/>
    <w:rsid w:val="00086DD6"/>
    <w:rsid w:val="00090F43"/>
    <w:rsid w:val="000942DE"/>
    <w:rsid w:val="000B01C1"/>
    <w:rsid w:val="000C4318"/>
    <w:rsid w:val="000F526E"/>
    <w:rsid w:val="000F72FE"/>
    <w:rsid w:val="001157EF"/>
    <w:rsid w:val="00121CD7"/>
    <w:rsid w:val="001229E3"/>
    <w:rsid w:val="00124281"/>
    <w:rsid w:val="001279F5"/>
    <w:rsid w:val="00130080"/>
    <w:rsid w:val="0015011E"/>
    <w:rsid w:val="00155953"/>
    <w:rsid w:val="001622A3"/>
    <w:rsid w:val="00172ADC"/>
    <w:rsid w:val="0018196C"/>
    <w:rsid w:val="00182067"/>
    <w:rsid w:val="001A0BBF"/>
    <w:rsid w:val="001C600C"/>
    <w:rsid w:val="001D496A"/>
    <w:rsid w:val="001D58D9"/>
    <w:rsid w:val="001F4D73"/>
    <w:rsid w:val="00211D61"/>
    <w:rsid w:val="00215F82"/>
    <w:rsid w:val="002165EE"/>
    <w:rsid w:val="002178E1"/>
    <w:rsid w:val="00225C10"/>
    <w:rsid w:val="00231A2B"/>
    <w:rsid w:val="002400EE"/>
    <w:rsid w:val="00275BE9"/>
    <w:rsid w:val="00276203"/>
    <w:rsid w:val="00283128"/>
    <w:rsid w:val="002901DE"/>
    <w:rsid w:val="0029195E"/>
    <w:rsid w:val="002A3758"/>
    <w:rsid w:val="002B708E"/>
    <w:rsid w:val="002C157B"/>
    <w:rsid w:val="002D07F8"/>
    <w:rsid w:val="002F631B"/>
    <w:rsid w:val="00304F20"/>
    <w:rsid w:val="003073F3"/>
    <w:rsid w:val="003218E4"/>
    <w:rsid w:val="00323427"/>
    <w:rsid w:val="00324D81"/>
    <w:rsid w:val="00350169"/>
    <w:rsid w:val="00356483"/>
    <w:rsid w:val="00360651"/>
    <w:rsid w:val="00372877"/>
    <w:rsid w:val="003749C2"/>
    <w:rsid w:val="00396632"/>
    <w:rsid w:val="003A1CB9"/>
    <w:rsid w:val="003C37DA"/>
    <w:rsid w:val="003E6061"/>
    <w:rsid w:val="003F0BA0"/>
    <w:rsid w:val="00405130"/>
    <w:rsid w:val="00415136"/>
    <w:rsid w:val="00426080"/>
    <w:rsid w:val="004277F0"/>
    <w:rsid w:val="00433479"/>
    <w:rsid w:val="004358B4"/>
    <w:rsid w:val="00444BFA"/>
    <w:rsid w:val="00474D9A"/>
    <w:rsid w:val="004853CF"/>
    <w:rsid w:val="00493135"/>
    <w:rsid w:val="004B0A38"/>
    <w:rsid w:val="004B370E"/>
    <w:rsid w:val="004C75A8"/>
    <w:rsid w:val="004D32CC"/>
    <w:rsid w:val="004D727D"/>
    <w:rsid w:val="004E1595"/>
    <w:rsid w:val="004E5983"/>
    <w:rsid w:val="004E6A00"/>
    <w:rsid w:val="00506646"/>
    <w:rsid w:val="005400CF"/>
    <w:rsid w:val="00542474"/>
    <w:rsid w:val="005516F9"/>
    <w:rsid w:val="0055686C"/>
    <w:rsid w:val="005802F6"/>
    <w:rsid w:val="00582041"/>
    <w:rsid w:val="00586860"/>
    <w:rsid w:val="0059063D"/>
    <w:rsid w:val="005921C6"/>
    <w:rsid w:val="005A3DED"/>
    <w:rsid w:val="005C26EC"/>
    <w:rsid w:val="005D37C3"/>
    <w:rsid w:val="005D4895"/>
    <w:rsid w:val="005D7787"/>
    <w:rsid w:val="005E45BD"/>
    <w:rsid w:val="005E50BD"/>
    <w:rsid w:val="005E6CD2"/>
    <w:rsid w:val="005F0F23"/>
    <w:rsid w:val="00601E3C"/>
    <w:rsid w:val="00610645"/>
    <w:rsid w:val="00623E9C"/>
    <w:rsid w:val="0065567B"/>
    <w:rsid w:val="0065734B"/>
    <w:rsid w:val="006753F1"/>
    <w:rsid w:val="00680FEB"/>
    <w:rsid w:val="006838DF"/>
    <w:rsid w:val="00691D0D"/>
    <w:rsid w:val="00691DB2"/>
    <w:rsid w:val="0069440A"/>
    <w:rsid w:val="006A1123"/>
    <w:rsid w:val="006A6261"/>
    <w:rsid w:val="006B5CFE"/>
    <w:rsid w:val="006C3544"/>
    <w:rsid w:val="006E43B5"/>
    <w:rsid w:val="00706362"/>
    <w:rsid w:val="00714A93"/>
    <w:rsid w:val="00716779"/>
    <w:rsid w:val="0072753C"/>
    <w:rsid w:val="0074286C"/>
    <w:rsid w:val="00743582"/>
    <w:rsid w:val="00754A4C"/>
    <w:rsid w:val="00763F67"/>
    <w:rsid w:val="00774577"/>
    <w:rsid w:val="0077556F"/>
    <w:rsid w:val="007810CA"/>
    <w:rsid w:val="00782910"/>
    <w:rsid w:val="007867CC"/>
    <w:rsid w:val="007B5B9F"/>
    <w:rsid w:val="007D1EF6"/>
    <w:rsid w:val="007D2261"/>
    <w:rsid w:val="007D4C44"/>
    <w:rsid w:val="007E0BE5"/>
    <w:rsid w:val="007F0819"/>
    <w:rsid w:val="00807653"/>
    <w:rsid w:val="00813F40"/>
    <w:rsid w:val="00817647"/>
    <w:rsid w:val="00825EB6"/>
    <w:rsid w:val="008373A2"/>
    <w:rsid w:val="00844459"/>
    <w:rsid w:val="00852363"/>
    <w:rsid w:val="00855F83"/>
    <w:rsid w:val="00856AC3"/>
    <w:rsid w:val="008609B6"/>
    <w:rsid w:val="0087345D"/>
    <w:rsid w:val="0087370E"/>
    <w:rsid w:val="00884D64"/>
    <w:rsid w:val="0089109D"/>
    <w:rsid w:val="0089268C"/>
    <w:rsid w:val="008A7F6D"/>
    <w:rsid w:val="008B03AD"/>
    <w:rsid w:val="008B2197"/>
    <w:rsid w:val="008B4F2B"/>
    <w:rsid w:val="008B521A"/>
    <w:rsid w:val="008C02A3"/>
    <w:rsid w:val="008C289E"/>
    <w:rsid w:val="008C6CBD"/>
    <w:rsid w:val="008C710A"/>
    <w:rsid w:val="008D216B"/>
    <w:rsid w:val="008E14B3"/>
    <w:rsid w:val="00910E45"/>
    <w:rsid w:val="00925A9C"/>
    <w:rsid w:val="00946A91"/>
    <w:rsid w:val="00961B2F"/>
    <w:rsid w:val="009676B1"/>
    <w:rsid w:val="00971012"/>
    <w:rsid w:val="00972541"/>
    <w:rsid w:val="0097381E"/>
    <w:rsid w:val="00981314"/>
    <w:rsid w:val="00984F4D"/>
    <w:rsid w:val="00990B1B"/>
    <w:rsid w:val="00990FE3"/>
    <w:rsid w:val="009A121C"/>
    <w:rsid w:val="009A1691"/>
    <w:rsid w:val="009A2774"/>
    <w:rsid w:val="009C2658"/>
    <w:rsid w:val="009C2EE4"/>
    <w:rsid w:val="009C795D"/>
    <w:rsid w:val="009E02F4"/>
    <w:rsid w:val="009E0493"/>
    <w:rsid w:val="009F36BF"/>
    <w:rsid w:val="009F50A7"/>
    <w:rsid w:val="00A05489"/>
    <w:rsid w:val="00A12085"/>
    <w:rsid w:val="00A2458A"/>
    <w:rsid w:val="00A27D27"/>
    <w:rsid w:val="00A303E6"/>
    <w:rsid w:val="00A34C62"/>
    <w:rsid w:val="00A67EE7"/>
    <w:rsid w:val="00A70364"/>
    <w:rsid w:val="00A70F58"/>
    <w:rsid w:val="00A8096A"/>
    <w:rsid w:val="00AA74CB"/>
    <w:rsid w:val="00AB3959"/>
    <w:rsid w:val="00AC764B"/>
    <w:rsid w:val="00AD7014"/>
    <w:rsid w:val="00AF5C29"/>
    <w:rsid w:val="00AF7AD4"/>
    <w:rsid w:val="00B01977"/>
    <w:rsid w:val="00B052F4"/>
    <w:rsid w:val="00B233F5"/>
    <w:rsid w:val="00B456AB"/>
    <w:rsid w:val="00B64FE6"/>
    <w:rsid w:val="00B84FAB"/>
    <w:rsid w:val="00B916A1"/>
    <w:rsid w:val="00B94CDA"/>
    <w:rsid w:val="00BA1332"/>
    <w:rsid w:val="00BA2314"/>
    <w:rsid w:val="00BB0331"/>
    <w:rsid w:val="00BB3C1E"/>
    <w:rsid w:val="00BD6540"/>
    <w:rsid w:val="00BD7A77"/>
    <w:rsid w:val="00BF1E6D"/>
    <w:rsid w:val="00C04BFA"/>
    <w:rsid w:val="00C06527"/>
    <w:rsid w:val="00C158AF"/>
    <w:rsid w:val="00C16003"/>
    <w:rsid w:val="00C32486"/>
    <w:rsid w:val="00C45051"/>
    <w:rsid w:val="00C47D1B"/>
    <w:rsid w:val="00C6343F"/>
    <w:rsid w:val="00C72091"/>
    <w:rsid w:val="00C83F29"/>
    <w:rsid w:val="00C960FD"/>
    <w:rsid w:val="00CA19F6"/>
    <w:rsid w:val="00CA3E90"/>
    <w:rsid w:val="00CB7743"/>
    <w:rsid w:val="00CC6A52"/>
    <w:rsid w:val="00CE3C0A"/>
    <w:rsid w:val="00CF10E6"/>
    <w:rsid w:val="00CF34C1"/>
    <w:rsid w:val="00D06602"/>
    <w:rsid w:val="00D13A31"/>
    <w:rsid w:val="00D20C82"/>
    <w:rsid w:val="00D222FB"/>
    <w:rsid w:val="00D249AD"/>
    <w:rsid w:val="00D6095B"/>
    <w:rsid w:val="00D76D48"/>
    <w:rsid w:val="00D8333C"/>
    <w:rsid w:val="00D87E26"/>
    <w:rsid w:val="00D92976"/>
    <w:rsid w:val="00D95415"/>
    <w:rsid w:val="00DB6780"/>
    <w:rsid w:val="00DC32A0"/>
    <w:rsid w:val="00DC414F"/>
    <w:rsid w:val="00DD56D9"/>
    <w:rsid w:val="00DF1623"/>
    <w:rsid w:val="00DF4275"/>
    <w:rsid w:val="00DF7BC2"/>
    <w:rsid w:val="00E05D4F"/>
    <w:rsid w:val="00E06750"/>
    <w:rsid w:val="00E169ED"/>
    <w:rsid w:val="00E16DA9"/>
    <w:rsid w:val="00E274BC"/>
    <w:rsid w:val="00E564E0"/>
    <w:rsid w:val="00E64422"/>
    <w:rsid w:val="00E663B2"/>
    <w:rsid w:val="00E70D88"/>
    <w:rsid w:val="00E830EB"/>
    <w:rsid w:val="00E85B15"/>
    <w:rsid w:val="00E97EDD"/>
    <w:rsid w:val="00EB6D2A"/>
    <w:rsid w:val="00EC07ED"/>
    <w:rsid w:val="00EC5C33"/>
    <w:rsid w:val="00EC67EB"/>
    <w:rsid w:val="00ED405A"/>
    <w:rsid w:val="00EF5DAB"/>
    <w:rsid w:val="00F0436E"/>
    <w:rsid w:val="00F11CAB"/>
    <w:rsid w:val="00F24392"/>
    <w:rsid w:val="00F2453C"/>
    <w:rsid w:val="00F30815"/>
    <w:rsid w:val="00F86432"/>
    <w:rsid w:val="00F924DF"/>
    <w:rsid w:val="00F963FD"/>
    <w:rsid w:val="00F97274"/>
    <w:rsid w:val="00FA4013"/>
    <w:rsid w:val="00FB48A7"/>
    <w:rsid w:val="00FB6DEC"/>
    <w:rsid w:val="00FC5B39"/>
    <w:rsid w:val="00FD4093"/>
    <w:rsid w:val="00FD4983"/>
    <w:rsid w:val="00FD5395"/>
    <w:rsid w:val="00FE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8B5F2-5C17-47C7-AF45-DB286C73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19"/>
  </w:style>
  <w:style w:type="paragraph" w:styleId="1">
    <w:name w:val="heading 1"/>
    <w:basedOn w:val="a"/>
    <w:next w:val="a"/>
    <w:link w:val="10"/>
    <w:uiPriority w:val="99"/>
    <w:qFormat/>
    <w:rsid w:val="00A34C6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11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11E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15011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15011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A34C62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7867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424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2474"/>
    <w:pPr>
      <w:shd w:val="clear" w:color="auto" w:fill="FFFFFF"/>
      <w:spacing w:after="43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Содержимое таблицы"/>
    <w:basedOn w:val="a"/>
    <w:rsid w:val="00542474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en-US"/>
    </w:rPr>
  </w:style>
  <w:style w:type="table" w:styleId="ab">
    <w:name w:val="Table Grid"/>
    <w:basedOn w:val="a1"/>
    <w:uiPriority w:val="59"/>
    <w:rsid w:val="003F0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01C1"/>
  </w:style>
  <w:style w:type="paragraph" w:styleId="ae">
    <w:name w:val="footer"/>
    <w:basedOn w:val="a"/>
    <w:link w:val="af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01C1"/>
  </w:style>
  <w:style w:type="paragraph" w:customStyle="1" w:styleId="ConsPlusNonformat">
    <w:name w:val="ConsPlusNonformat"/>
    <w:uiPriority w:val="99"/>
    <w:rsid w:val="005E45BD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D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D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184</cp:revision>
  <cp:lastPrinted>2025-10-02T10:54:00Z</cp:lastPrinted>
  <dcterms:created xsi:type="dcterms:W3CDTF">2019-02-04T12:06:00Z</dcterms:created>
  <dcterms:modified xsi:type="dcterms:W3CDTF">2025-10-02T10:55:00Z</dcterms:modified>
</cp:coreProperties>
</file>